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A1B626" w14:textId="77777777" w:rsidR="00FB6782" w:rsidRDefault="00FB6782" w:rsidP="00FB6782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SA WG2 Meeting #S2-130</w:t>
      </w:r>
      <w:r>
        <w:rPr>
          <w:rFonts w:ascii="Arial" w:hAnsi="Arial" w:cs="Arial"/>
          <w:b/>
          <w:szCs w:val="22"/>
        </w:rPr>
        <w:tab/>
        <w:t>S2-1900045</w:t>
      </w:r>
    </w:p>
    <w:p w14:paraId="68DD7E86" w14:textId="77777777" w:rsidR="00FB6782" w:rsidRDefault="00FB6782" w:rsidP="00FB6782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21 - 25 January, 2019, Kochi, India</w:t>
      </w:r>
    </w:p>
    <w:p w14:paraId="6F8F160D" w14:textId="31D58F0C" w:rsidR="00FB6782" w:rsidRPr="00FB6782" w:rsidRDefault="00FB6782" w:rsidP="00FB6782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</w:p>
    <w:p w14:paraId="4AD9E298" w14:textId="77777777" w:rsidR="000D5ED0" w:rsidRDefault="00355BD9">
      <w:pPr>
        <w:pStyle w:val="Header"/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77EFC32A" wp14:editId="441F1798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23D6B212" w14:textId="77777777" w:rsidR="000D5ED0" w:rsidRDefault="000D5ED0">
      <w:pPr>
        <w:pStyle w:val="Header"/>
        <w:rPr>
          <w:rFonts w:ascii="Arial" w:hAnsi="Arial" w:cs="Arial"/>
          <w:b/>
          <w:sz w:val="22"/>
          <w:szCs w:val="22"/>
        </w:rPr>
      </w:pPr>
    </w:p>
    <w:p w14:paraId="7E7A1B1A" w14:textId="77777777" w:rsidR="000D5ED0" w:rsidRDefault="00355BD9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2D6EA7FC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Liaison Coordinator 3GPPLiaison@etsi.org  </w:t>
      </w:r>
    </w:p>
    <w:p w14:paraId="092F4BFC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7682C96D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3GPP TSG SA  </w:t>
      </w:r>
      <w:r>
        <w:rPr>
          <w:rFonts w:ascii="Arial" w:hAnsi="Arial" w:cs="Arial"/>
          <w:sz w:val="22"/>
          <w:szCs w:val="22"/>
        </w:rPr>
        <w:br/>
        <w:t>Erik Guttman, 3GPP TSG SA Chairman erik.guttman@samsung.com</w:t>
      </w:r>
    </w:p>
    <w:p w14:paraId="1276545C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3GPP TSG SA WG2  </w:t>
      </w:r>
    </w:p>
    <w:p w14:paraId="608F0757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Frank Mademann, 3GPP TSG SA WG2 Chairman frank.mademann@huawei.com </w:t>
      </w:r>
    </w:p>
    <w:p w14:paraId="6A197E1A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3GPP TSG SA WG3 </w:t>
      </w:r>
    </w:p>
    <w:p w14:paraId="6F07A20E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 w:rsidRPr="00355BD9">
        <w:rPr>
          <w:rFonts w:ascii="Arial" w:hAnsi="Arial" w:cs="Arial"/>
          <w:sz w:val="22"/>
          <w:szCs w:val="22"/>
        </w:rPr>
        <w:t>Anand Prasad, 3GPP TSG SA WG3 Chairman anand@bq.jp.nec.com</w:t>
      </w:r>
    </w:p>
    <w:p w14:paraId="12E0E189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838EE5B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From:</w:t>
      </w:r>
    </w:p>
    <w:p w14:paraId="1B1CEBA2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Lincoln Lavoie,</w:t>
      </w:r>
    </w:p>
    <w:p w14:paraId="3F885FC6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Broadband Forum Technical Committee Chair lylavoie@iol.unh.edu </w:t>
      </w:r>
    </w:p>
    <w:p w14:paraId="6DCEF210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3729466D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57F8BC1" w14:textId="77777777" w:rsidR="000D5ED0" w:rsidRDefault="00355BD9">
      <w:pPr>
        <w:spacing w:before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Manuel Paul, BBF liaison officer to 3GPP manuel.paul@telekom.de</w:t>
      </w:r>
    </w:p>
    <w:p w14:paraId="492141E1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December 13, 2018</w:t>
      </w:r>
    </w:p>
    <w:p w14:paraId="1BE93B9E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DA0DEEF" w14:textId="77777777" w:rsidR="000D5ED0" w:rsidRDefault="00355BD9">
      <w:pPr>
        <w:spacing w:before="0"/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Response to 3GPP SA2 liaison S2-1810989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on ‘Reply LS on devices behind 5G-RG accessing the 5GC’ </w:t>
      </w:r>
    </w:p>
    <w:p w14:paraId="7F955C0C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FF947C6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94343E2" w14:textId="77777777" w:rsidR="000D5ED0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Dear colleagues, </w:t>
      </w:r>
    </w:p>
    <w:p w14:paraId="648FFD7B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02FC435C" w14:textId="77777777" w:rsidR="000D5ED0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BBF would like to confirm the assumptions on “5GC managed devices” 3GPP SA2 provided to 3GPP SA3-LI in SA2’s reply liaison (S2-1810989).</w:t>
      </w:r>
    </w:p>
    <w:p w14:paraId="22B0D493" w14:textId="77777777" w:rsidR="000D5ED0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4D7CF10" w14:textId="77777777" w:rsidR="000D5ED0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do not have additional considerations or clarifications to share at this point in time.</w:t>
      </w:r>
    </w:p>
    <w:p w14:paraId="162F8A7B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8E0594A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We look forward to our continued cooperation and fruitful exchange.</w:t>
      </w:r>
    </w:p>
    <w:p w14:paraId="11CE461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  <w:bookmarkStart w:id="1" w:name="_Hlk521881588"/>
      <w:bookmarkEnd w:id="1"/>
    </w:p>
    <w:p w14:paraId="3163FB3C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Sincerely,</w:t>
      </w:r>
    </w:p>
    <w:p w14:paraId="63A9F194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9A5B13B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Lavoie,</w:t>
      </w:r>
    </w:p>
    <w:p w14:paraId="348CDE94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Broadband Forum Technical Committee Chair</w:t>
      </w:r>
    </w:p>
    <w:p w14:paraId="1B43ABCF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E22E81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6C2E5D32" w14:textId="77777777" w:rsidR="000D5ED0" w:rsidRDefault="001A3615">
      <w:pPr>
        <w:spacing w:before="0"/>
      </w:pPr>
      <w:hyperlink r:id="rId7">
        <w:r w:rsidR="00355BD9">
          <w:rPr>
            <w:rStyle w:val="InternetLink"/>
            <w:rFonts w:ascii="Arial" w:hAnsi="Arial" w:cs="Arial"/>
            <w:sz w:val="22"/>
            <w:szCs w:val="22"/>
          </w:rPr>
          <w:t>liaisons@broadband-forum.org</w:t>
        </w:r>
      </w:hyperlink>
    </w:p>
    <w:p w14:paraId="49BA32C3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73A3664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Robin Mersh, Broadband Forum CEO  </w:t>
      </w:r>
      <w:hyperlink r:id="rId8">
        <w:r>
          <w:rPr>
            <w:rStyle w:val="InternetLink"/>
            <w:rFonts w:ascii="Arial" w:hAnsi="Arial" w:cs="Arial"/>
            <w:sz w:val="22"/>
            <w:szCs w:val="22"/>
          </w:rPr>
          <w:t>rmersh@broadband-forum.org</w:t>
        </w:r>
      </w:hyperlink>
    </w:p>
    <w:p w14:paraId="5F453BBF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9">
        <w:r>
          <w:rPr>
            <w:rStyle w:val="InternetLink"/>
            <w:rFonts w:ascii="Arial" w:hAnsi="Arial" w:cs="Arial"/>
            <w:sz w:val="22"/>
            <w:szCs w:val="22"/>
          </w:rPr>
          <w:t>anowicki@broadband-forum.org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E11E8AC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lastRenderedPageBreak/>
        <w:t xml:space="preserve">David Allan, Broadband Forum WWC Work Area Director  </w:t>
      </w:r>
      <w:hyperlink r:id="rId10">
        <w:r>
          <w:rPr>
            <w:rStyle w:val="Internet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101809F8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5432FC3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7D8BF5F2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LIAISE-266</w:t>
      </w:r>
    </w:p>
    <w:p w14:paraId="7D674843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7E4C1C3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In Response to Incoming Liaison: </w:t>
      </w:r>
    </w:p>
    <w:p w14:paraId="48E336C8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LIAISE-244; your ref: S2-1810989</w:t>
      </w:r>
    </w:p>
    <w:p w14:paraId="4FB9778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192BBDA8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3E178550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1">
        <w:r>
          <w:rPr>
            <w:rStyle w:val="Visited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27621924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796B5410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</w:p>
    <w:p w14:paraId="2584EFC9" w14:textId="77777777" w:rsidR="000D5ED0" w:rsidRDefault="00355BD9">
      <w:pPr>
        <w:pStyle w:val="ListParagraph"/>
        <w:spacing w:before="0"/>
      </w:pPr>
      <w:r>
        <w:rPr>
          <w:rFonts w:ascii="Arial" w:hAnsi="Arial" w:cs="Arial"/>
          <w:sz w:val="22"/>
          <w:szCs w:val="22"/>
        </w:rPr>
        <w:t>None</w:t>
      </w:r>
    </w:p>
    <w:sectPr w:rsidR="000D5ED0">
      <w:pgSz w:w="12240" w:h="15840"/>
      <w:pgMar w:top="1440" w:right="1319" w:bottom="1440" w:left="1319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1"/>
    <w:family w:val="roman"/>
    <w:pitch w:val="variable"/>
  </w:font>
  <w:font w:name="New York">
    <w:altName w:val="Tahoma"/>
    <w:panose1 w:val="02040503060506020304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1D1CF5"/>
    <w:multiLevelType w:val="multilevel"/>
    <w:tmpl w:val="4F803B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F5F54E4"/>
    <w:multiLevelType w:val="multilevel"/>
    <w:tmpl w:val="FF4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ED0"/>
    <w:rsid w:val="000D5ED0"/>
    <w:rsid w:val="001A3615"/>
    <w:rsid w:val="00355BD9"/>
    <w:rsid w:val="00FB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14EAE"/>
  <w15:docId w15:val="{F4D7EE0F-711B-42AB-8FD6-A989FE56B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qFormat/>
    <w:rsid w:val="008F1F87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qFormat/>
    <w:rsid w:val="00CE442B"/>
    <w:rPr>
      <w:rFonts w:ascii="New York" w:hAnsi="New York"/>
      <w:sz w:val="24"/>
      <w:lang w:val="en-US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Courier New"/>
      <w:sz w:val="22"/>
    </w:rPr>
  </w:style>
  <w:style w:type="character" w:customStyle="1" w:styleId="ListLabel79">
    <w:name w:val="ListLabel 79"/>
    <w:qFormat/>
    <w:rPr>
      <w:rFonts w:eastAsia="Times New Roman" w:cs="Aria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ascii="Arial" w:eastAsia="Calibri" w:hAnsi="Arial" w:cs="Segoe UI"/>
      <w:sz w:val="22"/>
    </w:rPr>
  </w:style>
  <w:style w:type="character" w:customStyle="1" w:styleId="ListLabel83">
    <w:name w:val="ListLabel 83"/>
    <w:qFormat/>
    <w:rPr>
      <w:rFonts w:ascii="Arial" w:hAnsi="Arial" w:cs="Courier New"/>
      <w:sz w:val="2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Free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qFormat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mersh@broadband-forum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liaisons@broadband-forum.or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broadband-forum.org/news-events/meetings/upcoming-bbf-meeting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avid.i.allan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owicki@broadband-forum.org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A8DFC7DD-D194-4306-98FD-70A2E9E95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Correction Option X1/X2 to Option 3/4</cp:lastModifiedBy>
  <cp:revision>3</cp:revision>
  <cp:lastPrinted>2017-08-11T16:12:00Z</cp:lastPrinted>
  <dcterms:created xsi:type="dcterms:W3CDTF">2018-12-20T06:12:00Z</dcterms:created>
  <dcterms:modified xsi:type="dcterms:W3CDTF">2018-12-20T06:12:00Z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